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8B" w:rsidRPr="006C5F4B" w:rsidRDefault="002B3F8B" w:rsidP="002B3F8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36"/>
          <w:szCs w:val="36"/>
        </w:rPr>
      </w:pPr>
      <w:bookmarkStart w:id="0" w:name="_GoBack"/>
      <w:r w:rsidRPr="006C5F4B">
        <w:rPr>
          <w:b/>
          <w:i/>
          <w:color w:val="111111"/>
          <w:sz w:val="36"/>
          <w:szCs w:val="36"/>
        </w:rPr>
        <w:t xml:space="preserve">Консультация для родителей </w:t>
      </w:r>
    </w:p>
    <w:p w:rsidR="004D5737" w:rsidRPr="004D5737" w:rsidRDefault="00557B3D" w:rsidP="002B3F8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i/>
          <w:color w:val="111111"/>
          <w:sz w:val="36"/>
          <w:szCs w:val="36"/>
        </w:rPr>
        <w:t xml:space="preserve">"Что такое </w:t>
      </w:r>
      <w:proofErr w:type="spellStart"/>
      <w:r>
        <w:rPr>
          <w:b/>
          <w:i/>
          <w:color w:val="111111"/>
          <w:sz w:val="36"/>
          <w:szCs w:val="36"/>
        </w:rPr>
        <w:t>лэпбук</w:t>
      </w:r>
      <w:proofErr w:type="spellEnd"/>
      <w:r>
        <w:rPr>
          <w:b/>
          <w:i/>
          <w:color w:val="111111"/>
          <w:sz w:val="36"/>
          <w:szCs w:val="36"/>
        </w:rPr>
        <w:t>? Как его создать</w:t>
      </w:r>
      <w:r w:rsidR="002B3F8B" w:rsidRPr="006C5F4B">
        <w:rPr>
          <w:b/>
          <w:i/>
          <w:color w:val="111111"/>
          <w:sz w:val="36"/>
          <w:szCs w:val="36"/>
        </w:rPr>
        <w:t>"</w:t>
      </w:r>
      <w:bookmarkEnd w:id="0"/>
      <w:r w:rsidR="006C5F4B">
        <w:rPr>
          <w:color w:val="111111"/>
          <w:sz w:val="28"/>
          <w:szCs w:val="28"/>
        </w:rPr>
        <w:br/>
      </w:r>
    </w:p>
    <w:p w:rsidR="004D5737" w:rsidRPr="00B53CE3" w:rsidRDefault="004D5737" w:rsidP="00B53C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53CE3">
        <w:rPr>
          <w:color w:val="111111"/>
          <w:sz w:val="28"/>
          <w:szCs w:val="28"/>
        </w:rPr>
        <w:t>Что же </w:t>
      </w:r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такое 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B53CE3">
        <w:rPr>
          <w:color w:val="111111"/>
          <w:sz w:val="28"/>
          <w:szCs w:val="28"/>
        </w:rPr>
        <w:t>, зачем он нужен, чем он хорош и интересен?</w:t>
      </w:r>
    </w:p>
    <w:p w:rsidR="004D5737" w:rsidRPr="00B53CE3" w:rsidRDefault="004D5737" w:rsidP="00B53C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53CE3">
        <w:rPr>
          <w:color w:val="111111"/>
          <w:sz w:val="28"/>
          <w:szCs w:val="28"/>
        </w:rPr>
        <w:t>Итак, пришёл 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лэпбукинг</w:t>
      </w:r>
      <w:proofErr w:type="spellEnd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 нам из Америки</w:t>
      </w:r>
      <w:r w:rsidRPr="00B53CE3">
        <w:rPr>
          <w:b/>
          <w:color w:val="111111"/>
          <w:sz w:val="28"/>
          <w:szCs w:val="28"/>
        </w:rPr>
        <w:t>.</w:t>
      </w:r>
      <w:r w:rsidRPr="00B53CE3">
        <w:rPr>
          <w:color w:val="111111"/>
          <w:sz w:val="28"/>
          <w:szCs w:val="28"/>
        </w:rPr>
        <w:t xml:space="preserve"> В дословном переводе с английского "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B53CE3">
        <w:rPr>
          <w:b/>
          <w:color w:val="111111"/>
          <w:sz w:val="28"/>
          <w:szCs w:val="28"/>
        </w:rPr>
        <w:t>"</w:t>
      </w:r>
      <w:r w:rsidRPr="00B53CE3">
        <w:rPr>
          <w:color w:val="111111"/>
          <w:sz w:val="28"/>
          <w:szCs w:val="28"/>
        </w:rPr>
        <w:t xml:space="preserve"> (</w:t>
      </w:r>
      <w:proofErr w:type="spellStart"/>
      <w:r w:rsidRPr="00B53CE3">
        <w:rPr>
          <w:color w:val="111111"/>
          <w:sz w:val="28"/>
          <w:szCs w:val="28"/>
        </w:rPr>
        <w:t>lapbook</w:t>
      </w:r>
      <w:proofErr w:type="spellEnd"/>
      <w:r w:rsidRPr="00B53CE3">
        <w:rPr>
          <w:color w:val="111111"/>
          <w:sz w:val="28"/>
          <w:szCs w:val="28"/>
        </w:rPr>
        <w:t>) значит "наколенная книга" (</w:t>
      </w:r>
      <w:proofErr w:type="spellStart"/>
      <w:r w:rsidRPr="00B53CE3">
        <w:rPr>
          <w:color w:val="111111"/>
          <w:sz w:val="28"/>
          <w:szCs w:val="28"/>
        </w:rPr>
        <w:t>lap</w:t>
      </w:r>
      <w:proofErr w:type="spellEnd"/>
      <w:r w:rsidRPr="00B53CE3">
        <w:rPr>
          <w:color w:val="111111"/>
          <w:sz w:val="28"/>
          <w:szCs w:val="28"/>
        </w:rPr>
        <w:t xml:space="preserve"> - колени, </w:t>
      </w:r>
      <w:proofErr w:type="spellStart"/>
      <w:r w:rsidRPr="00B53CE3">
        <w:rPr>
          <w:color w:val="111111"/>
          <w:sz w:val="28"/>
          <w:szCs w:val="28"/>
        </w:rPr>
        <w:t>book</w:t>
      </w:r>
      <w:proofErr w:type="spellEnd"/>
      <w:r w:rsidRPr="00B53CE3">
        <w:rPr>
          <w:color w:val="111111"/>
          <w:sz w:val="28"/>
          <w:szCs w:val="28"/>
        </w:rPr>
        <w:t xml:space="preserve"> - книга</w:t>
      </w:r>
      <w:r w:rsidRPr="00B53CE3">
        <w:rPr>
          <w:b/>
          <w:color w:val="111111"/>
          <w:sz w:val="28"/>
          <w:szCs w:val="28"/>
        </w:rPr>
        <w:t>). 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B53CE3">
        <w:rPr>
          <w:b/>
          <w:color w:val="111111"/>
          <w:sz w:val="28"/>
          <w:szCs w:val="28"/>
        </w:rPr>
        <w:t> </w:t>
      </w:r>
      <w:r w:rsidRPr="00B53CE3">
        <w:rPr>
          <w:color w:val="111111"/>
          <w:sz w:val="28"/>
          <w:szCs w:val="28"/>
        </w:rPr>
        <w:t>тематическая или интерактивная папка, то есть самодельная бумажная книжка с кармашками, дверками, окошками, подвижными деталями, которые ребёнок может доставать, перекладывать и складывать по своему усмотрению, таким образом, в игровой форме запоминает или закрепляет пройденный материал.</w:t>
      </w:r>
    </w:p>
    <w:p w:rsidR="00B53CE3" w:rsidRDefault="004D5737" w:rsidP="00B53C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53CE3">
        <w:rPr>
          <w:color w:val="111111"/>
          <w:sz w:val="28"/>
          <w:szCs w:val="28"/>
        </w:rPr>
        <w:t>В Америке 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лэпбуки</w:t>
      </w:r>
      <w:proofErr w:type="spellEnd"/>
      <w:r w:rsidRPr="00B53CE3">
        <w:rPr>
          <w:b/>
          <w:color w:val="111111"/>
          <w:sz w:val="28"/>
          <w:szCs w:val="28"/>
        </w:rPr>
        <w:t> </w:t>
      </w:r>
      <w:r w:rsidRPr="00B53CE3">
        <w:rPr>
          <w:color w:val="111111"/>
          <w:sz w:val="28"/>
          <w:szCs w:val="28"/>
        </w:rPr>
        <w:t>получили свое широкое распространение и стали столь популярны за счет домашнего образования</w:t>
      </w:r>
      <w:r w:rsidRPr="00B53CE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B53CE3">
        <w:rPr>
          <w:i/>
          <w:iCs/>
          <w:color w:val="111111"/>
          <w:sz w:val="28"/>
          <w:szCs w:val="28"/>
          <w:bdr w:val="none" w:sz="0" w:space="0" w:color="auto" w:frame="1"/>
        </w:rPr>
        <w:t>homeschooling</w:t>
      </w:r>
      <w:proofErr w:type="spellEnd"/>
      <w:r w:rsidRPr="00B53CE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53CE3">
        <w:rPr>
          <w:color w:val="111111"/>
          <w:sz w:val="28"/>
          <w:szCs w:val="28"/>
        </w:rPr>
        <w:t>. При </w:t>
      </w:r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таком</w:t>
      </w:r>
      <w:r w:rsidRPr="00B53CE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обучении 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лэпбуки</w:t>
      </w:r>
      <w:proofErr w:type="spellEnd"/>
      <w:r w:rsidRPr="00B53CE3">
        <w:rPr>
          <w:color w:val="111111"/>
          <w:sz w:val="28"/>
          <w:szCs w:val="28"/>
        </w:rPr>
        <w:t> является финальным этапом изучения определенной темы.</w:t>
      </w:r>
      <w:r w:rsidR="00B53CE3">
        <w:rPr>
          <w:color w:val="111111"/>
          <w:sz w:val="28"/>
          <w:szCs w:val="28"/>
        </w:rPr>
        <w:t xml:space="preserve"> </w:t>
      </w:r>
      <w:r w:rsidRPr="00B53CE3">
        <w:rPr>
          <w:color w:val="111111"/>
          <w:sz w:val="28"/>
          <w:szCs w:val="28"/>
        </w:rPr>
        <w:t>Проведя аналогию с отечественным образованием, то 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B53CE3">
        <w:rPr>
          <w:color w:val="111111"/>
          <w:sz w:val="28"/>
          <w:szCs w:val="28"/>
        </w:rPr>
        <w:t> </w:t>
      </w:r>
      <w:r w:rsidR="006C5F4B" w:rsidRPr="00B53CE3">
        <w:rPr>
          <w:color w:val="111111"/>
          <w:sz w:val="28"/>
          <w:szCs w:val="28"/>
        </w:rPr>
        <w:t>это,</w:t>
      </w:r>
      <w:r w:rsidRPr="00B53CE3">
        <w:rPr>
          <w:color w:val="111111"/>
          <w:sz w:val="28"/>
          <w:szCs w:val="28"/>
        </w:rPr>
        <w:t xml:space="preserve"> по </w:t>
      </w:r>
      <w:proofErr w:type="gramStart"/>
      <w:r w:rsidRPr="00B53CE3">
        <w:rPr>
          <w:color w:val="111111"/>
          <w:sz w:val="28"/>
          <w:szCs w:val="28"/>
        </w:rPr>
        <w:t>сути</w:t>
      </w:r>
      <w:proofErr w:type="gramEnd"/>
      <w:r w:rsidRPr="00B53CE3">
        <w:rPr>
          <w:color w:val="111111"/>
          <w:sz w:val="28"/>
          <w:szCs w:val="28"/>
        </w:rPr>
        <w:t xml:space="preserve"> финальный этап проектной деятельности. То есть, ребенок, получив тему проекта, ищет информацию, придумывает игры, самостоятельно делает какие-то зарисовки на данную тему и по окончанию исследовательской деятельности сам или с помощью взрослого оформляет ее в </w:t>
      </w:r>
      <w:proofErr w:type="spellStart"/>
      <w:r w:rsidRPr="00B53CE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лэпбук</w:t>
      </w:r>
      <w:proofErr w:type="spellEnd"/>
      <w:r w:rsidRPr="00B53CE3">
        <w:rPr>
          <w:b/>
          <w:color w:val="111111"/>
          <w:sz w:val="28"/>
          <w:szCs w:val="28"/>
        </w:rPr>
        <w:t>.</w:t>
      </w:r>
      <w:r w:rsidR="006C5F4B" w:rsidRPr="00B53CE3">
        <w:rPr>
          <w:b/>
          <w:color w:val="111111"/>
          <w:sz w:val="28"/>
          <w:szCs w:val="28"/>
        </w:rPr>
        <w:br/>
      </w:r>
    </w:p>
    <w:p w:rsidR="004D5737" w:rsidRPr="00B53CE3" w:rsidRDefault="004D5737" w:rsidP="00B53C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53CE3">
        <w:rPr>
          <w:color w:val="111111"/>
          <w:sz w:val="28"/>
          <w:szCs w:val="28"/>
        </w:rPr>
        <w:t xml:space="preserve">Итак, вы захотели сделать </w:t>
      </w:r>
      <w:proofErr w:type="spellStart"/>
      <w:r w:rsidRPr="00B53CE3">
        <w:rPr>
          <w:color w:val="111111"/>
          <w:sz w:val="28"/>
          <w:szCs w:val="28"/>
        </w:rPr>
        <w:t>лэпбук</w:t>
      </w:r>
      <w:proofErr w:type="spellEnd"/>
      <w:r w:rsidRPr="00B53CE3">
        <w:rPr>
          <w:color w:val="111111"/>
          <w:sz w:val="28"/>
          <w:szCs w:val="28"/>
        </w:rPr>
        <w:t>. С чего же начать?</w:t>
      </w:r>
    </w:p>
    <w:p w:rsidR="004D5737" w:rsidRDefault="004D5737" w:rsidP="00B53C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5737">
        <w:rPr>
          <w:color w:val="111111"/>
          <w:sz w:val="28"/>
          <w:szCs w:val="28"/>
        </w:rPr>
        <w:t xml:space="preserve">Выбираем тему </w:t>
      </w:r>
      <w:proofErr w:type="spellStart"/>
      <w:r w:rsidRPr="004D5737">
        <w:rPr>
          <w:color w:val="111111"/>
          <w:sz w:val="28"/>
          <w:szCs w:val="28"/>
        </w:rPr>
        <w:t>лэпбука</w:t>
      </w:r>
      <w:proofErr w:type="spellEnd"/>
      <w:r w:rsidRPr="004D5737">
        <w:rPr>
          <w:color w:val="111111"/>
          <w:sz w:val="28"/>
          <w:szCs w:val="28"/>
        </w:rPr>
        <w:t>. Тема может быть любая в зависимости от интересов детей и их возраста.</w:t>
      </w:r>
    </w:p>
    <w:p w:rsidR="004D5737" w:rsidRPr="00B53CE3" w:rsidRDefault="004D5737" w:rsidP="00B53CE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53CE3">
        <w:rPr>
          <w:color w:val="111111"/>
          <w:sz w:val="28"/>
          <w:szCs w:val="28"/>
        </w:rPr>
        <w:t>Создаем макет.</w:t>
      </w:r>
    </w:p>
    <w:p w:rsidR="004D5737" w:rsidRPr="004D5737" w:rsidRDefault="004D5737" w:rsidP="006C5F4B">
      <w:pPr>
        <w:pStyle w:val="a3"/>
        <w:shd w:val="clear" w:color="auto" w:fill="FFFFFF"/>
        <w:spacing w:after="0"/>
        <w:ind w:firstLine="709"/>
        <w:rPr>
          <w:color w:val="111111"/>
          <w:sz w:val="28"/>
          <w:szCs w:val="28"/>
        </w:rPr>
      </w:pPr>
      <w:r w:rsidRPr="004D5737">
        <w:rPr>
          <w:color w:val="111111"/>
          <w:sz w:val="28"/>
          <w:szCs w:val="28"/>
        </w:rPr>
        <w:t xml:space="preserve">Чтобы сделать макет </w:t>
      </w:r>
      <w:proofErr w:type="spellStart"/>
      <w:r w:rsidRPr="004D5737">
        <w:rPr>
          <w:color w:val="111111"/>
          <w:sz w:val="28"/>
          <w:szCs w:val="28"/>
        </w:rPr>
        <w:t>лэпбука</w:t>
      </w:r>
      <w:proofErr w:type="spellEnd"/>
      <w:r w:rsidRPr="004D5737">
        <w:rPr>
          <w:color w:val="111111"/>
          <w:sz w:val="28"/>
          <w:szCs w:val="28"/>
        </w:rPr>
        <w:t xml:space="preserve"> понадобится:</w:t>
      </w:r>
    </w:p>
    <w:p w:rsidR="004D5737" w:rsidRPr="004D5737" w:rsidRDefault="004D5737" w:rsidP="006C5F4B">
      <w:pPr>
        <w:pStyle w:val="a3"/>
        <w:numPr>
          <w:ilvl w:val="0"/>
          <w:numId w:val="3"/>
        </w:numPr>
        <w:shd w:val="clear" w:color="auto" w:fill="FFFFFF"/>
        <w:spacing w:after="0"/>
        <w:rPr>
          <w:color w:val="111111"/>
          <w:sz w:val="28"/>
          <w:szCs w:val="28"/>
        </w:rPr>
      </w:pPr>
      <w:r w:rsidRPr="004D5737">
        <w:rPr>
          <w:color w:val="111111"/>
          <w:sz w:val="28"/>
          <w:szCs w:val="28"/>
        </w:rPr>
        <w:t xml:space="preserve">распечатанные шаблоны </w:t>
      </w:r>
      <w:proofErr w:type="spellStart"/>
      <w:r w:rsidRPr="004D5737">
        <w:rPr>
          <w:color w:val="111111"/>
          <w:sz w:val="28"/>
          <w:szCs w:val="28"/>
        </w:rPr>
        <w:t>лэпбука</w:t>
      </w:r>
      <w:proofErr w:type="spellEnd"/>
      <w:r w:rsidRPr="004D5737">
        <w:rPr>
          <w:color w:val="111111"/>
          <w:sz w:val="28"/>
          <w:szCs w:val="28"/>
        </w:rPr>
        <w:t xml:space="preserve"> или самостоятельно нарисованные шаблоны. Для этого хорошо использовать, цветной принтер, цветную бумагу для принтеров – тогда папка получается цветная и красочная;</w:t>
      </w:r>
    </w:p>
    <w:p w:rsidR="004D5737" w:rsidRPr="004D5737" w:rsidRDefault="004D5737" w:rsidP="006C5F4B">
      <w:pPr>
        <w:pStyle w:val="a3"/>
        <w:numPr>
          <w:ilvl w:val="0"/>
          <w:numId w:val="3"/>
        </w:numPr>
        <w:shd w:val="clear" w:color="auto" w:fill="FFFFFF"/>
        <w:spacing w:after="0"/>
        <w:rPr>
          <w:color w:val="111111"/>
          <w:sz w:val="28"/>
          <w:szCs w:val="28"/>
        </w:rPr>
      </w:pPr>
      <w:r w:rsidRPr="004D5737">
        <w:rPr>
          <w:color w:val="111111"/>
          <w:sz w:val="28"/>
          <w:szCs w:val="28"/>
        </w:rPr>
        <w:t>лист плотной бумаги формата А3 или  листы А</w:t>
      </w:r>
      <w:proofErr w:type="gramStart"/>
      <w:r w:rsidRPr="004D5737">
        <w:rPr>
          <w:color w:val="111111"/>
          <w:sz w:val="28"/>
          <w:szCs w:val="28"/>
        </w:rPr>
        <w:t>4</w:t>
      </w:r>
      <w:proofErr w:type="gramEnd"/>
      <w:r w:rsidRPr="004D5737">
        <w:rPr>
          <w:color w:val="111111"/>
          <w:sz w:val="28"/>
          <w:szCs w:val="28"/>
        </w:rPr>
        <w:t xml:space="preserve">. для изготовления самой папки. Для этого подойдет любая картонная папка. Традиционно папки </w:t>
      </w:r>
      <w:proofErr w:type="spellStart"/>
      <w:r w:rsidRPr="004D5737">
        <w:rPr>
          <w:color w:val="111111"/>
          <w:sz w:val="28"/>
          <w:szCs w:val="28"/>
        </w:rPr>
        <w:t>лэпбуков</w:t>
      </w:r>
      <w:proofErr w:type="spellEnd"/>
      <w:r w:rsidRPr="004D5737">
        <w:rPr>
          <w:color w:val="111111"/>
          <w:sz w:val="28"/>
          <w:szCs w:val="28"/>
        </w:rPr>
        <w:t xml:space="preserve"> делаются с двустворчатыми, открывающимися в противоположные стороны дверками. После этого на папку изнутри надо наклеить листы для фона. Снаружи обложку оклеиваем цветной бумагой, или цветной </w:t>
      </w:r>
      <w:proofErr w:type="spellStart"/>
      <w:r w:rsidRPr="004D5737">
        <w:rPr>
          <w:color w:val="111111"/>
          <w:sz w:val="28"/>
          <w:szCs w:val="28"/>
        </w:rPr>
        <w:t>самоклейкой</w:t>
      </w:r>
      <w:proofErr w:type="spellEnd"/>
      <w:r w:rsidRPr="004D5737">
        <w:rPr>
          <w:color w:val="111111"/>
          <w:sz w:val="28"/>
          <w:szCs w:val="28"/>
        </w:rPr>
        <w:t xml:space="preserve"> и украшаем по своему усмотрению;</w:t>
      </w:r>
    </w:p>
    <w:p w:rsidR="004D5737" w:rsidRPr="004D5737" w:rsidRDefault="004D5737" w:rsidP="006C5F4B">
      <w:pPr>
        <w:pStyle w:val="a3"/>
        <w:numPr>
          <w:ilvl w:val="0"/>
          <w:numId w:val="3"/>
        </w:numPr>
        <w:shd w:val="clear" w:color="auto" w:fill="FFFFFF"/>
        <w:spacing w:after="0"/>
        <w:rPr>
          <w:color w:val="111111"/>
          <w:sz w:val="28"/>
          <w:szCs w:val="28"/>
        </w:rPr>
      </w:pPr>
      <w:r w:rsidRPr="004D5737">
        <w:rPr>
          <w:color w:val="111111"/>
          <w:sz w:val="28"/>
          <w:szCs w:val="28"/>
        </w:rPr>
        <w:t>ножницы, клей-карандаш, цветные карандаши, фломастеры, разноцветные ручки, скотч;</w:t>
      </w:r>
    </w:p>
    <w:p w:rsidR="004D5737" w:rsidRPr="004D5737" w:rsidRDefault="004D5737" w:rsidP="006C5F4B">
      <w:pPr>
        <w:pStyle w:val="a3"/>
        <w:numPr>
          <w:ilvl w:val="0"/>
          <w:numId w:val="3"/>
        </w:numPr>
        <w:shd w:val="clear" w:color="auto" w:fill="FFFFFF"/>
        <w:spacing w:after="0"/>
        <w:rPr>
          <w:color w:val="111111"/>
          <w:sz w:val="28"/>
          <w:szCs w:val="28"/>
        </w:rPr>
      </w:pPr>
      <w:r w:rsidRPr="004D5737">
        <w:rPr>
          <w:color w:val="111111"/>
          <w:sz w:val="28"/>
          <w:szCs w:val="28"/>
        </w:rPr>
        <w:t xml:space="preserve">безграничная фантазия. Теперь надо придумать, как в </w:t>
      </w:r>
      <w:proofErr w:type="spellStart"/>
      <w:r w:rsidRPr="004D5737">
        <w:rPr>
          <w:color w:val="111111"/>
          <w:sz w:val="28"/>
          <w:szCs w:val="28"/>
        </w:rPr>
        <w:t>лэпбуке</w:t>
      </w:r>
      <w:proofErr w:type="spellEnd"/>
      <w:r w:rsidRPr="004D5737">
        <w:rPr>
          <w:color w:val="111111"/>
          <w:sz w:val="28"/>
          <w:szCs w:val="28"/>
        </w:rPr>
        <w:t xml:space="preserve"> будет представлен каждый из пунктов плана, то есть нарисовать макет. Формы представления могут быть любые: тексты, рисунки, картинки или фотографии, игры. </w:t>
      </w:r>
      <w:proofErr w:type="gramStart"/>
      <w:r w:rsidRPr="004D5737">
        <w:rPr>
          <w:color w:val="111111"/>
          <w:sz w:val="28"/>
          <w:szCs w:val="28"/>
        </w:rPr>
        <w:t xml:space="preserve">Все, что придумали, разместить на разных </w:t>
      </w:r>
      <w:r w:rsidRPr="004D5737">
        <w:rPr>
          <w:color w:val="111111"/>
          <w:sz w:val="28"/>
          <w:szCs w:val="28"/>
        </w:rPr>
        <w:lastRenderedPageBreak/>
        <w:t>элементах: в кармашках, блокнотиках, мини-книжках, книжках-гармошках, вращающихся кругах, конвертиках разных форм, карточках и т. д.</w:t>
      </w:r>
      <w:proofErr w:type="gramEnd"/>
    </w:p>
    <w:p w:rsidR="00B53CE3" w:rsidRDefault="004D5737" w:rsidP="00B53C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D5737">
        <w:rPr>
          <w:color w:val="111111"/>
          <w:sz w:val="28"/>
          <w:szCs w:val="28"/>
        </w:rPr>
        <w:t xml:space="preserve">кстати, совершенно необязательно (и </w:t>
      </w:r>
      <w:proofErr w:type="gramStart"/>
      <w:r w:rsidRPr="004D5737">
        <w:rPr>
          <w:color w:val="111111"/>
          <w:sz w:val="28"/>
          <w:szCs w:val="28"/>
        </w:rPr>
        <w:t>даже</w:t>
      </w:r>
      <w:proofErr w:type="gramEnd"/>
      <w:r w:rsidRPr="004D5737">
        <w:rPr>
          <w:color w:val="111111"/>
          <w:sz w:val="28"/>
          <w:szCs w:val="28"/>
        </w:rPr>
        <w:t xml:space="preserve"> совсем нежелательно) выполнить все задания, заложенные в </w:t>
      </w:r>
      <w:proofErr w:type="spellStart"/>
      <w:r w:rsidRPr="004D5737">
        <w:rPr>
          <w:color w:val="111111"/>
          <w:sz w:val="28"/>
          <w:szCs w:val="28"/>
        </w:rPr>
        <w:t>лэпбук</w:t>
      </w:r>
      <w:proofErr w:type="spellEnd"/>
      <w:r w:rsidRPr="004D5737">
        <w:rPr>
          <w:color w:val="111111"/>
          <w:sz w:val="28"/>
          <w:szCs w:val="28"/>
        </w:rPr>
        <w:t xml:space="preserve">,  за один день. Многие из них рассчитаны на длительную работу, изучение дополнительной информации и проведение собственных исследований. Ведь </w:t>
      </w:r>
      <w:proofErr w:type="spellStart"/>
      <w:r w:rsidRPr="004D5737">
        <w:rPr>
          <w:color w:val="111111"/>
          <w:sz w:val="28"/>
          <w:szCs w:val="28"/>
        </w:rPr>
        <w:t>лэпбук</w:t>
      </w:r>
      <w:proofErr w:type="spellEnd"/>
      <w:r w:rsidRPr="004D5737">
        <w:rPr>
          <w:color w:val="111111"/>
          <w:sz w:val="28"/>
          <w:szCs w:val="28"/>
        </w:rPr>
        <w:t xml:space="preserve"> – это ещё и способ оформления самостоятельного исследовательского проекта.</w:t>
      </w:r>
    </w:p>
    <w:p w:rsidR="004D5737" w:rsidRPr="00B53CE3" w:rsidRDefault="004D5737" w:rsidP="00B53CE3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B53CE3">
        <w:rPr>
          <w:color w:val="111111"/>
          <w:sz w:val="28"/>
          <w:szCs w:val="28"/>
        </w:rPr>
        <w:t>Такая необычная подача материала обязательно привлечёт внимание ребёнка, и он ещё не раз возвратится к этой папке, чтобы полистать – поиграть в неё, а заодно, незаметно для себя самого, повторить пройденный материал.</w:t>
      </w:r>
      <w:r w:rsidR="001B45E8" w:rsidRPr="00B53CE3">
        <w:rPr>
          <w:color w:val="111111"/>
          <w:sz w:val="28"/>
          <w:szCs w:val="28"/>
        </w:rPr>
        <w:t xml:space="preserve"> </w:t>
      </w:r>
    </w:p>
    <w:p w:rsidR="004D5737" w:rsidRPr="004D5737" w:rsidRDefault="001B45E8" w:rsidP="006C5F4B">
      <w:pPr>
        <w:ind w:firstLine="709"/>
      </w:pPr>
      <w:r>
        <w:rPr>
          <w:noProof/>
          <w:lang w:eastAsia="ru-RU"/>
        </w:rPr>
        <w:drawing>
          <wp:inline distT="0" distB="0" distL="0" distR="0">
            <wp:extent cx="2505075" cy="3419475"/>
            <wp:effectExtent l="19050" t="0" r="9525" b="0"/>
            <wp:docPr id="10" name="Рисунок 9" descr="wLP-ASNZK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LP-ASNZKD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674" cy="342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7475" cy="3419475"/>
            <wp:effectExtent l="19050" t="0" r="9525" b="0"/>
            <wp:docPr id="12" name="Рисунок 11" descr="lb3dsWPV6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b3dsWPV60Y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15000" cy="2600325"/>
            <wp:effectExtent l="19050" t="0" r="0" b="0"/>
            <wp:docPr id="13" name="Рисунок 12" descr="BfRn0Z1_7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Rn0Z1_7S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6792" cy="260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737" w:rsidRPr="004D5737" w:rsidSect="0068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57FD"/>
    <w:multiLevelType w:val="hybridMultilevel"/>
    <w:tmpl w:val="8B688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B42242"/>
    <w:multiLevelType w:val="hybridMultilevel"/>
    <w:tmpl w:val="BFFA7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B0700"/>
    <w:multiLevelType w:val="hybridMultilevel"/>
    <w:tmpl w:val="90A6B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737"/>
    <w:rsid w:val="00113E98"/>
    <w:rsid w:val="001B45E8"/>
    <w:rsid w:val="002B3F8B"/>
    <w:rsid w:val="004D5737"/>
    <w:rsid w:val="00557B3D"/>
    <w:rsid w:val="00687A6D"/>
    <w:rsid w:val="006C5F4B"/>
    <w:rsid w:val="00795B52"/>
    <w:rsid w:val="00820D2F"/>
    <w:rsid w:val="00B53CE3"/>
    <w:rsid w:val="00BA40E4"/>
    <w:rsid w:val="00BC1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D5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5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7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B4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Pinky</dc:creator>
  <cp:keywords/>
  <dc:description/>
  <cp:lastModifiedBy>Буханка ржаного</cp:lastModifiedBy>
  <cp:revision>11</cp:revision>
  <dcterms:created xsi:type="dcterms:W3CDTF">2020-01-12T16:13:00Z</dcterms:created>
  <dcterms:modified xsi:type="dcterms:W3CDTF">2024-11-15T16:48:00Z</dcterms:modified>
</cp:coreProperties>
</file>