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CF6" w:rsidRPr="008F0A0B" w:rsidRDefault="00C50CF6" w:rsidP="00C50CF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i/>
          <w:color w:val="333344"/>
          <w:sz w:val="28"/>
          <w:szCs w:val="28"/>
          <w:lang w:eastAsia="ru-RU"/>
        </w:rPr>
      </w:pPr>
      <w:r w:rsidRPr="008F0A0B">
        <w:rPr>
          <w:rFonts w:ascii="Times New Roman" w:eastAsia="Times New Roman" w:hAnsi="Times New Roman" w:cs="Times New Roman"/>
          <w:b/>
          <w:i/>
          <w:color w:val="333344"/>
          <w:sz w:val="28"/>
          <w:szCs w:val="28"/>
          <w:lang w:eastAsia="ru-RU"/>
        </w:rPr>
        <w:t>Консультация для родителей на тему:</w:t>
      </w:r>
    </w:p>
    <w:p w:rsidR="00C50CF6" w:rsidRPr="008F0A0B" w:rsidRDefault="00C50CF6" w:rsidP="00C50CF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i/>
          <w:color w:val="333344"/>
          <w:sz w:val="28"/>
          <w:szCs w:val="28"/>
          <w:lang w:eastAsia="ru-RU"/>
        </w:rPr>
      </w:pPr>
      <w:r w:rsidRPr="008F0A0B">
        <w:rPr>
          <w:rFonts w:ascii="Times New Roman" w:eastAsia="Times New Roman" w:hAnsi="Times New Roman" w:cs="Times New Roman"/>
          <w:b/>
          <w:i/>
          <w:color w:val="333344"/>
          <w:sz w:val="28"/>
          <w:szCs w:val="28"/>
          <w:lang w:eastAsia="ru-RU"/>
        </w:rPr>
        <w:t xml:space="preserve">«Увлекательная и занимательная </w:t>
      </w:r>
      <w:proofErr w:type="spellStart"/>
      <w:r w:rsidRPr="008F0A0B">
        <w:rPr>
          <w:rFonts w:ascii="Times New Roman" w:eastAsia="Times New Roman" w:hAnsi="Times New Roman" w:cs="Times New Roman"/>
          <w:b/>
          <w:i/>
          <w:color w:val="333344"/>
          <w:sz w:val="28"/>
          <w:szCs w:val="28"/>
          <w:lang w:eastAsia="ru-RU"/>
        </w:rPr>
        <w:t>пластилинография</w:t>
      </w:r>
      <w:proofErr w:type="spellEnd"/>
      <w:r w:rsidRPr="008F0A0B">
        <w:rPr>
          <w:rFonts w:ascii="Times New Roman" w:eastAsia="Times New Roman" w:hAnsi="Times New Roman" w:cs="Times New Roman"/>
          <w:b/>
          <w:i/>
          <w:color w:val="333344"/>
          <w:sz w:val="28"/>
          <w:szCs w:val="28"/>
          <w:lang w:eastAsia="ru-RU"/>
        </w:rPr>
        <w:t>»</w:t>
      </w:r>
    </w:p>
    <w:p w:rsidR="00C50CF6" w:rsidRDefault="00C50CF6" w:rsidP="00C50CF6">
      <w:pPr>
        <w:shd w:val="clear" w:color="auto" w:fill="FFFFFF"/>
        <w:spacing w:after="0" w:line="294" w:lineRule="atLeast"/>
        <w:jc w:val="center"/>
        <w:rPr>
          <w:rFonts w:ascii="Segoe Script" w:eastAsia="Times New Roman" w:hAnsi="Segoe Script" w:cs="Times New Roman"/>
          <w:color w:val="333344"/>
          <w:sz w:val="28"/>
          <w:szCs w:val="28"/>
          <w:lang w:eastAsia="ru-RU"/>
        </w:rPr>
      </w:pPr>
    </w:p>
    <w:p w:rsidR="00C50CF6" w:rsidRPr="008F0A0B" w:rsidRDefault="00C50CF6" w:rsidP="008F0A0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A0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Совсем недавно в декоративно-прикладном творчестве появилось еще одно оригина</w:t>
      </w:r>
      <w:r w:rsidR="00B52AF7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льное и интересное направление -</w:t>
      </w:r>
      <w:r w:rsidRPr="008F0A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8F0A0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пластилинография</w:t>
      </w:r>
      <w:proofErr w:type="spellEnd"/>
      <w:r w:rsidRPr="008F0A0B">
        <w:rPr>
          <w:rFonts w:ascii="Times New Roman" w:eastAsia="Times New Roman" w:hAnsi="Times New Roman" w:cs="Times New Roman"/>
          <w:sz w:val="28"/>
          <w:szCs w:val="28"/>
          <w:lang w:eastAsia="ru-RU"/>
        </w:rPr>
        <w:t>. Это новый вид рисования, который уже обрел популярность и активно используется в дошкольных заведениях и младших классах на уроках творчества с детьми. Но многие еще не знают, что это такое. С этим вопросом следует разобраться.</w:t>
      </w:r>
      <w:r w:rsidR="008F0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0A0B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раннего возраста детей знакомят родители и воспитали в детском саду с таким материалом, как пластилин. Он мягкий и пластичный, ребенок очень быстро учится лепить, разминать, скатывать шары и полоски. Но благодаря новой технике малышу теперь будут доступны новые знания: он научится размазывать, сплющивать, скатывать. Пластилин очень мягкий и податливый, поэтому считается идеальным вариантом для маленького творца.</w:t>
      </w:r>
    </w:p>
    <w:p w:rsidR="00C50CF6" w:rsidRDefault="00C50CF6" w:rsidP="008F0A0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A0B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важно следить во время выполнения работы за пальчиками ребенка. Педагог должен в самом начале научить малыша правильным движениям при рисовании пластилином:</w:t>
      </w:r>
    </w:p>
    <w:p w:rsidR="008F0A0B" w:rsidRDefault="00C50CF6" w:rsidP="008F0A0B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размазывать пластилин следует двумя способами: сверху вниз или с левой стороны в </w:t>
      </w:r>
      <w:proofErr w:type="gramStart"/>
      <w:r w:rsidRPr="008F0A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правую</w:t>
      </w:r>
      <w:proofErr w:type="gramEnd"/>
      <w:r w:rsidRPr="008F0A0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F0A0B" w:rsidRDefault="00C50CF6" w:rsidP="008F0A0B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A0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выполняется исключительно подушечкой пальца;</w:t>
      </w:r>
    </w:p>
    <w:p w:rsidR="00C50CF6" w:rsidRPr="008F0A0B" w:rsidRDefault="00C50CF6" w:rsidP="008F0A0B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A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работе следует следить, чтобы пальчик не гнулся.</w:t>
      </w:r>
    </w:p>
    <w:p w:rsidR="00C50CF6" w:rsidRPr="008F0A0B" w:rsidRDefault="00C50CF6" w:rsidP="008F0A0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Начинать учить малыша рисованию пластилином следует с самых простых картинок и сюжетов. Дети очень любят все самое яркое, поэтому лучше всего выбирать такие композиции, как солнышко, домик, радуга, цветик - </w:t>
      </w:r>
      <w:proofErr w:type="spellStart"/>
      <w:r w:rsidRPr="008F0A0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семицветик</w:t>
      </w:r>
      <w:proofErr w:type="spellEnd"/>
      <w:r w:rsidRPr="008F0A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50CF6" w:rsidRDefault="00C50CF6" w:rsidP="008F0A0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A0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стоит сбрасывать со счетов пользу, которую приносит работа с пластилином, развитию ребенка. Среди основных преимуществ регулярных занятий с пластилином для малышей, которые ходят в младшие классы или детсад, следует выделить:</w:t>
      </w:r>
    </w:p>
    <w:p w:rsidR="00C50CF6" w:rsidRDefault="00C50CF6" w:rsidP="008F0A0B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A0B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реализацию познавательной способности;</w:t>
      </w:r>
    </w:p>
    <w:p w:rsidR="00C50CF6" w:rsidRDefault="00C50CF6" w:rsidP="008F0A0B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A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развитие мелкой моторики;</w:t>
      </w:r>
    </w:p>
    <w:p w:rsidR="00C50CF6" w:rsidRDefault="00C50CF6" w:rsidP="008F0A0B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A0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кругозора;</w:t>
      </w:r>
    </w:p>
    <w:p w:rsidR="00C50CF6" w:rsidRDefault="00C50CF6" w:rsidP="008F0A0B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A0B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развитие тактильной чувствительности;</w:t>
      </w:r>
    </w:p>
    <w:p w:rsidR="00C50CF6" w:rsidRDefault="00C50CF6" w:rsidP="008F0A0B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A0B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словарного запаса малыша;</w:t>
      </w:r>
    </w:p>
    <w:p w:rsidR="00C50CF6" w:rsidRDefault="00C50CF6" w:rsidP="008F0A0B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A0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закладку эстетического вкуса;</w:t>
      </w:r>
    </w:p>
    <w:p w:rsidR="00C50CF6" w:rsidRDefault="00C50CF6" w:rsidP="008F0A0B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A0B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с миром, который окружает ребенка;</w:t>
      </w:r>
    </w:p>
    <w:p w:rsidR="00C50CF6" w:rsidRDefault="00C50CF6" w:rsidP="008F0A0B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A0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способностей сенсорного характера;</w:t>
      </w:r>
    </w:p>
    <w:p w:rsidR="00C50CF6" w:rsidRPr="008F0A0B" w:rsidRDefault="00C50CF6" w:rsidP="008F0A0B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A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появление возможности выразить свои эмоции.</w:t>
      </w:r>
    </w:p>
    <w:p w:rsidR="00C50CF6" w:rsidRPr="008F0A0B" w:rsidRDefault="00C50CF6" w:rsidP="008F0A0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Такие занятия в дошкольном возрасте станут прекрасной подготовкой к школе, ведь </w:t>
      </w:r>
      <w:proofErr w:type="gramStart"/>
      <w:r w:rsidRPr="008F0A0B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благодаря</w:t>
      </w:r>
      <w:proofErr w:type="gramEnd"/>
      <w:r w:rsidRPr="008F0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F0A0B">
        <w:rPr>
          <w:rFonts w:ascii="Times New Roman" w:eastAsia="Times New Roman" w:hAnsi="Times New Roman" w:cs="Times New Roman"/>
          <w:sz w:val="28"/>
          <w:szCs w:val="28"/>
          <w:lang w:eastAsia="ru-RU"/>
        </w:rPr>
        <w:t>им</w:t>
      </w:r>
      <w:proofErr w:type="gramEnd"/>
      <w:r w:rsidRPr="008F0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ручки малыша становятся более послушными и сильными, что положительно скажется на обучении письму.</w:t>
      </w:r>
    </w:p>
    <w:p w:rsidR="00C50CF6" w:rsidRPr="00C50CF6" w:rsidRDefault="00C50CF6" w:rsidP="008F0A0B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C5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дошкольникам будет доступна </w:t>
      </w:r>
      <w:r w:rsidRPr="00C50CF6">
        <w:rPr>
          <w:rFonts w:ascii="Times New Roman" w:eastAsia="Times New Roman" w:hAnsi="Times New Roman" w:cs="Times New Roman"/>
          <w:bCs/>
          <w:i/>
          <w:iCs/>
          <w:color w:val="0070C0"/>
          <w:sz w:val="28"/>
          <w:szCs w:val="28"/>
          <w:lang w:eastAsia="ru-RU"/>
        </w:rPr>
        <w:t xml:space="preserve">прямая </w:t>
      </w:r>
      <w:proofErr w:type="spellStart"/>
      <w:r w:rsidRPr="00C50CF6">
        <w:rPr>
          <w:rFonts w:ascii="Times New Roman" w:eastAsia="Times New Roman" w:hAnsi="Times New Roman" w:cs="Times New Roman"/>
          <w:bCs/>
          <w:i/>
          <w:iCs/>
          <w:color w:val="0070C0"/>
          <w:sz w:val="28"/>
          <w:szCs w:val="28"/>
          <w:lang w:eastAsia="ru-RU"/>
        </w:rPr>
        <w:t>пластилинография</w:t>
      </w:r>
      <w:proofErr w:type="spellEnd"/>
      <w:r w:rsidRPr="00C5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которой лепное изображение строится на ровной поверхности.</w:t>
      </w:r>
      <w:proofErr w:type="gramEnd"/>
      <w:r w:rsidRPr="00C5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выполнении картины нужно сначала скатать объемные формы, например</w:t>
      </w:r>
      <w:proofErr w:type="gramStart"/>
      <w:r w:rsidRPr="00C5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C5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колобки, колбаски, потом расположить их по контуру и расплющить в соответствии с замыслом, хорошо присоединив детали.</w:t>
      </w:r>
    </w:p>
    <w:p w:rsidR="00C50CF6" w:rsidRPr="00C50CF6" w:rsidRDefault="00C50CF6" w:rsidP="008F0A0B">
      <w:pPr>
        <w:shd w:val="clear" w:color="auto" w:fill="FDFDFD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50CF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eastAsia="ru-RU"/>
        </w:rPr>
        <w:t>Обратная </w:t>
      </w:r>
      <w:proofErr w:type="spellStart"/>
      <w:r w:rsidRPr="00C50CF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eastAsia="ru-RU"/>
        </w:rPr>
        <w:t>пластилинография</w:t>
      </w:r>
      <w:proofErr w:type="spellEnd"/>
      <w:r w:rsidR="008F0A0B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eastAsia="ru-RU"/>
        </w:rPr>
        <w:t xml:space="preserve"> </w:t>
      </w:r>
      <w:r w:rsidRPr="00C5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(витражная) предполагает рисование с обратной стороны основы. Для этого она должна быть прозрачной, например, пластик или оргстекло. Рисунок составляется на основе маркером, а затем его элементы заполняются пластилином. В изображение подбираются кусочки пластилина необходимого размера и цвета, размягчаются, а затем размазываются по прозрачной основе. Чтобы получился тонкий аккуратный слой, размазывать можно пальчиками или стекой, тщательно придавливая пластилин к поверхности.</w:t>
      </w:r>
    </w:p>
    <w:p w:rsidR="00C50CF6" w:rsidRPr="00C50CF6" w:rsidRDefault="00C50CF6" w:rsidP="00C50CF6">
      <w:pPr>
        <w:shd w:val="clear" w:color="auto" w:fill="FDFDFD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50CF6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476500" cy="1676400"/>
            <wp:effectExtent l="19050" t="0" r="0" b="0"/>
            <wp:docPr id="1" name="Рисунок 1" descr="hello_html_m553f8a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553f8a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CF6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486025" cy="1860457"/>
            <wp:effectExtent l="19050" t="0" r="9525" b="0"/>
            <wp:docPr id="2" name="Рисунок 2" descr="hello_html_4af082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4af082b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860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CF6" w:rsidRPr="00C50CF6" w:rsidRDefault="00C50CF6" w:rsidP="008F0A0B">
      <w:pPr>
        <w:shd w:val="clear" w:color="auto" w:fill="FDFDFD"/>
        <w:spacing w:after="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C50CF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eastAsia="ru-RU"/>
        </w:rPr>
        <w:lastRenderedPageBreak/>
        <w:t>Модульная</w:t>
      </w:r>
      <w:proofErr w:type="gramEnd"/>
      <w:r w:rsidRPr="00C50CF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eastAsia="ru-RU"/>
        </w:rPr>
        <w:t xml:space="preserve"> </w:t>
      </w:r>
      <w:proofErr w:type="spellStart"/>
      <w:r w:rsidRPr="00C50CF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eastAsia="ru-RU"/>
        </w:rPr>
        <w:t>пластилинография</w:t>
      </w:r>
      <w:proofErr w:type="spellEnd"/>
      <w:r w:rsidRPr="00C5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принадлежит к сложной технике и требует от дошколят умения владеть всеми приемами лепки. Тогда получается лепная картина, состоящая из разных декорирующих элементов: шариков, лепешек, </w:t>
      </w:r>
      <w:proofErr w:type="spellStart"/>
      <w:r w:rsidRPr="00C5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цилиндриков</w:t>
      </w:r>
      <w:proofErr w:type="spellEnd"/>
      <w:r w:rsidRPr="00C5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косичек и других технических элементов.</w:t>
      </w:r>
    </w:p>
    <w:p w:rsidR="00C50CF6" w:rsidRPr="00C50CF6" w:rsidRDefault="00C50CF6" w:rsidP="00C50CF6">
      <w:pPr>
        <w:shd w:val="clear" w:color="auto" w:fill="FDFDFD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50CF6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571750" cy="1933575"/>
            <wp:effectExtent l="19050" t="0" r="0" b="0"/>
            <wp:docPr id="3" name="Рисунок 3" descr="hello_html_6f466f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6f466f2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CF6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914650" cy="1638300"/>
            <wp:effectExtent l="19050" t="0" r="0" b="0"/>
            <wp:docPr id="4" name="Рисунок 4" descr="hello_html_7be67a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7be67a8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CF6" w:rsidRPr="00C50CF6" w:rsidRDefault="00C50CF6" w:rsidP="008F0A0B">
      <w:pPr>
        <w:shd w:val="clear" w:color="auto" w:fill="FDFDFD"/>
        <w:spacing w:after="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50CF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eastAsia="ru-RU"/>
        </w:rPr>
        <w:t xml:space="preserve">Мозаичная </w:t>
      </w:r>
      <w:proofErr w:type="spellStart"/>
      <w:r w:rsidRPr="00C50CF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eastAsia="ru-RU"/>
        </w:rPr>
        <w:t>пластилинография</w:t>
      </w:r>
      <w:proofErr w:type="spellEnd"/>
      <w:r w:rsidRPr="00C5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любимая детьми техника, так как изображение составляется только из пластилиновых шариков. Достаточно простая техника доступна ребятишкам всех возрастов. Главное, подбирать соответствующие цвета и аккуратно заполнять элементами контурное пространство, не выходя за его пределы. Методика работы состоит из скатывания мелких шариков, расположения их на основе и прижимания к ней.</w:t>
      </w:r>
    </w:p>
    <w:p w:rsidR="00C50CF6" w:rsidRPr="00C50CF6" w:rsidRDefault="00C50CF6" w:rsidP="00C50CF6">
      <w:pPr>
        <w:shd w:val="clear" w:color="auto" w:fill="FDFDFD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50CF6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676525" cy="2009775"/>
            <wp:effectExtent l="19050" t="0" r="9525" b="0"/>
            <wp:docPr id="5" name="Рисунок 5" descr="hello_html_64749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6474967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CF6">
        <w:rPr>
          <w:rFonts w:ascii="Arial" w:eastAsia="Times New Roman" w:hAnsi="Arial" w:cs="Arial"/>
          <w:color w:val="0070C0"/>
          <w:sz w:val="28"/>
          <w:szCs w:val="28"/>
          <w:lang w:eastAsia="ru-RU"/>
        </w:rPr>
        <w:t> </w:t>
      </w:r>
      <w:r w:rsidRPr="00C50CF6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124075" cy="2047875"/>
            <wp:effectExtent l="19050" t="0" r="9525" b="0"/>
            <wp:docPr id="6" name="Рисунок 6" descr="hello_html_3674ab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3674abb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CF6" w:rsidRPr="00C50CF6" w:rsidRDefault="00C50CF6" w:rsidP="008F0A0B">
      <w:pPr>
        <w:shd w:val="clear" w:color="auto" w:fill="FDFDFD"/>
        <w:spacing w:after="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C50CF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eastAsia="ru-RU"/>
        </w:rPr>
        <w:t>Контурная</w:t>
      </w:r>
      <w:proofErr w:type="gramEnd"/>
      <w:r w:rsidRPr="00C50CF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eastAsia="ru-RU"/>
        </w:rPr>
        <w:t xml:space="preserve"> </w:t>
      </w:r>
      <w:proofErr w:type="spellStart"/>
      <w:r w:rsidRPr="00C50CF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eastAsia="ru-RU"/>
        </w:rPr>
        <w:t>пластилинография</w:t>
      </w:r>
      <w:proofErr w:type="spellEnd"/>
      <w:r w:rsidRPr="00C5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предполагает </w:t>
      </w:r>
      <w:proofErr w:type="spellStart"/>
      <w:r w:rsidRPr="00C5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вылепливание</w:t>
      </w:r>
      <w:proofErr w:type="spellEnd"/>
      <w:r w:rsidRPr="00C5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объекта по контуру. Пошагово этапы действия будут следующие: сначала на основу наносится маркером рисунок, затем с помощью тонких скатанных жгутиков выкладывается контур, изображение заполняется жгутиками соответствующего цвета. Педагоги советуют воспользоваться большим шприцем без иглы, в который помещается пластилин, затем шприц </w:t>
      </w:r>
      <w:r w:rsidRPr="00C5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помещается в горячую воду для размягчения. Таким </w:t>
      </w:r>
      <w:proofErr w:type="gramStart"/>
      <w:r w:rsidRPr="00C5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образом</w:t>
      </w:r>
      <w:proofErr w:type="gramEnd"/>
      <w:r w:rsidRPr="00C5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получить красивые ровные жгутики.</w:t>
      </w:r>
    </w:p>
    <w:p w:rsidR="00C50CF6" w:rsidRPr="00C50CF6" w:rsidRDefault="00C50CF6" w:rsidP="00C50CF6">
      <w:pPr>
        <w:shd w:val="clear" w:color="auto" w:fill="FDFDFD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50CF6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762250" cy="2330119"/>
            <wp:effectExtent l="19050" t="0" r="0" b="0"/>
            <wp:docPr id="7" name="Рисунок 7" descr="hello_html_m2aeffc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2aeffcc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330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CF6" w:rsidRPr="00C50CF6" w:rsidRDefault="00C50CF6" w:rsidP="008F0A0B">
      <w:pPr>
        <w:shd w:val="clear" w:color="auto" w:fill="FDFDFD"/>
        <w:spacing w:after="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C50CF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eastAsia="ru-RU"/>
        </w:rPr>
        <w:t>Многослойная</w:t>
      </w:r>
      <w:proofErr w:type="gramEnd"/>
      <w:r w:rsidRPr="00C50CF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eastAsia="ru-RU"/>
        </w:rPr>
        <w:t xml:space="preserve"> </w:t>
      </w:r>
      <w:proofErr w:type="spellStart"/>
      <w:r w:rsidRPr="00C50CF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eastAsia="ru-RU"/>
        </w:rPr>
        <w:t>пластилинография</w:t>
      </w:r>
      <w:proofErr w:type="spellEnd"/>
      <w:r w:rsidRPr="00C5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представляет собой последовательно нанесенные на основу слои пластилина. Подобная техника необходима для пейзажей: изображений леса, воды, поля, когда нужно подобрать не только основные цвета, но и их оттенки. Такая работа довольно сложна для маленьких дошколят, и ее уместно проводить только со старшими ребятишками. Методика работы следующая: подбираются разные цвета пластилина, из которых делаются тонкие лепешечки. Затем заготовки накладываются друг на друга в виде многослойного пирога в соответствии с рисунком.</w:t>
      </w:r>
    </w:p>
    <w:p w:rsidR="00C50CF6" w:rsidRPr="00C50CF6" w:rsidRDefault="00C50CF6" w:rsidP="00C50CF6">
      <w:pPr>
        <w:shd w:val="clear" w:color="auto" w:fill="FDFDFD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50CF6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314700" cy="2486025"/>
            <wp:effectExtent l="19050" t="0" r="0" b="0"/>
            <wp:docPr id="8" name="Рисунок 8" descr="hello_html_4f6353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4f6353d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CF6" w:rsidRPr="00C50CF6" w:rsidRDefault="00C50CF6" w:rsidP="008F0A0B">
      <w:pPr>
        <w:shd w:val="clear" w:color="auto" w:fill="FDFDFD"/>
        <w:spacing w:after="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50CF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eastAsia="ru-RU"/>
        </w:rPr>
        <w:t xml:space="preserve">Фактурная </w:t>
      </w:r>
      <w:proofErr w:type="spellStart"/>
      <w:r w:rsidRPr="00C50CF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eastAsia="ru-RU"/>
        </w:rPr>
        <w:t>пластилинография</w:t>
      </w:r>
      <w:proofErr w:type="spellEnd"/>
      <w:r w:rsidRPr="00C5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самая сложная техника, так как предполагает изготовление объемного изображения. В ней можно выделить </w:t>
      </w:r>
      <w:r w:rsidRPr="00C50C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барельеф</w:t>
      </w:r>
      <w:r w:rsidRPr="00C5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(фр. </w:t>
      </w:r>
      <w:proofErr w:type="spellStart"/>
      <w:r w:rsidRPr="00C5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bas-relief</w:t>
      </w:r>
      <w:proofErr w:type="spellEnd"/>
      <w:r w:rsidRPr="00C5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-низкий рельеф, объем рисунка менее </w:t>
      </w:r>
      <w:r w:rsidRPr="00C5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половины), </w:t>
      </w:r>
      <w:r w:rsidRPr="00C50C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горельеф</w:t>
      </w:r>
      <w:r w:rsidRPr="00C5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(выступающий более чем на половину) и </w:t>
      </w:r>
      <w:r w:rsidRPr="00C50C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контррельеф</w:t>
      </w:r>
      <w:r w:rsidRPr="00C5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(лат. </w:t>
      </w:r>
      <w:proofErr w:type="spellStart"/>
      <w:r w:rsidRPr="00C5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contra</w:t>
      </w:r>
      <w:proofErr w:type="spellEnd"/>
      <w:r w:rsidRPr="00C5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gramStart"/>
      <w:r w:rsidRPr="00C5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</w:t>
      </w:r>
      <w:proofErr w:type="gramEnd"/>
      <w:r w:rsidRPr="00C5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рельеф, углубленный рисунок). Чтобы получить такие картины, можно воспользоваться специальным валиком с нанесенным на него изображением. В магазинах можно приобрести готовые шаблоны для данной техники.</w:t>
      </w:r>
    </w:p>
    <w:p w:rsidR="00C50CF6" w:rsidRPr="00C50CF6" w:rsidRDefault="00C50CF6" w:rsidP="00C50CF6">
      <w:pPr>
        <w:shd w:val="clear" w:color="auto" w:fill="FDFDFD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50CF6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952625" cy="2600325"/>
            <wp:effectExtent l="19050" t="0" r="9525" b="0"/>
            <wp:docPr id="9" name="Рисунок 9" descr="hello_html_6027b8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6027b89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CF6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24025" cy="2511703"/>
            <wp:effectExtent l="19050" t="0" r="9525" b="0"/>
            <wp:docPr id="10" name="Рисунок 10" descr="hello_html_6692cf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6692cfaa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013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4621" w:rsidRPr="00C50CF6" w:rsidRDefault="00C50CF6" w:rsidP="008F0A0B">
      <w:pPr>
        <w:shd w:val="clear" w:color="auto" w:fill="FDFDFD"/>
        <w:spacing w:after="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5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Заботливые родители всегда найдут возможность влиять на развитие творческих способностей детей посредством </w:t>
      </w:r>
      <w:proofErr w:type="spellStart"/>
      <w:r w:rsidRPr="00C5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пластилинографии</w:t>
      </w:r>
      <w:proofErr w:type="spellEnd"/>
      <w:r w:rsidRPr="00C5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8F0A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proofErr w:type="gramEnd"/>
      <w:r w:rsidR="008F0A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5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пожалуй, самый доступный и увлекательный способ решить многие вопросы развития и воспитания, тем самым подготавливая дошколят к школьному обучению и обогащая семейный досуг.</w:t>
      </w:r>
    </w:p>
    <w:sectPr w:rsidR="005F4621" w:rsidRPr="00C50CF6" w:rsidSect="005F4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DF3F88"/>
    <w:multiLevelType w:val="hybridMultilevel"/>
    <w:tmpl w:val="2070C8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861BB5"/>
    <w:multiLevelType w:val="hybridMultilevel"/>
    <w:tmpl w:val="4A82EA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861CEA"/>
    <w:multiLevelType w:val="multilevel"/>
    <w:tmpl w:val="E79CD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0CF6"/>
    <w:rsid w:val="000C26DA"/>
    <w:rsid w:val="001932C3"/>
    <w:rsid w:val="005F4621"/>
    <w:rsid w:val="008F0A0B"/>
    <w:rsid w:val="00B52AF7"/>
    <w:rsid w:val="00C50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621"/>
  </w:style>
  <w:style w:type="paragraph" w:styleId="2">
    <w:name w:val="heading 2"/>
    <w:basedOn w:val="a"/>
    <w:link w:val="20"/>
    <w:uiPriority w:val="9"/>
    <w:qFormat/>
    <w:rsid w:val="00C50C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50CF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50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50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0CF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F0A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7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823</Words>
  <Characters>4694</Characters>
  <Application>Microsoft Office Word</Application>
  <DocSecurity>0</DocSecurity>
  <Lines>39</Lines>
  <Paragraphs>11</Paragraphs>
  <ScaleCrop>false</ScaleCrop>
  <Company/>
  <LinksUpToDate>false</LinksUpToDate>
  <CharactersWithSpaces>5506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Буханка ржаного</cp:lastModifiedBy>
  <cp:revision>6</cp:revision>
  <dcterms:created xsi:type="dcterms:W3CDTF">2021-02-27T17:12:00Z</dcterms:created>
  <dcterms:modified xsi:type="dcterms:W3CDTF">2023-02-12T08:43:00Z</dcterms:modified>
</cp:coreProperties>
</file>